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E22ED" w14:textId="2932C62A" w:rsidR="009750FF" w:rsidRPr="004E7AF2" w:rsidRDefault="00D14311" w:rsidP="00E60452">
      <w:pPr>
        <w:pStyle w:val="Title"/>
        <w:rPr>
          <w:sz w:val="32"/>
          <w:szCs w:val="32"/>
        </w:rPr>
      </w:pPr>
      <w:r>
        <w:rPr>
          <w:noProof/>
          <w:szCs w:val="32"/>
        </w:rPr>
        <mc:AlternateContent>
          <mc:Choice Requires="wps">
            <w:drawing>
              <wp:anchor distT="0" distB="0" distL="114300" distR="114300" simplePos="0" relativeHeight="251658239" behindDoc="0" locked="0" layoutInCell="1" allowOverlap="1" wp14:anchorId="7083C5C6" wp14:editId="6644E699">
                <wp:simplePos x="0" y="0"/>
                <wp:positionH relativeFrom="column">
                  <wp:posOffset>-50800</wp:posOffset>
                </wp:positionH>
                <wp:positionV relativeFrom="paragraph">
                  <wp:posOffset>-338667</wp:posOffset>
                </wp:positionV>
                <wp:extent cx="2345267" cy="761154"/>
                <wp:effectExtent l="12700" t="12700" r="17145" b="13970"/>
                <wp:wrapNone/>
                <wp:docPr id="1843469139" name="Rectangle 1"/>
                <wp:cNvGraphicFramePr/>
                <a:graphic xmlns:a="http://schemas.openxmlformats.org/drawingml/2006/main">
                  <a:graphicData uri="http://schemas.microsoft.com/office/word/2010/wordprocessingShape">
                    <wps:wsp>
                      <wps:cNvSpPr/>
                      <wps:spPr>
                        <a:xfrm>
                          <a:off x="0" y="0"/>
                          <a:ext cx="2345267" cy="761154"/>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538292" id="Rectangle 1" o:spid="_x0000_s1026" style="position:absolute;margin-left:-4pt;margin-top:-26.65pt;width:184.65pt;height:59.95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" fillcolor="white [3212]" strokecolor="white [3212]" strokeweight="2pt"/>
            </w:pict>
          </mc:Fallback>
        </mc:AlternateContent>
      </w:r>
      <w:r w:rsidR="004719FF" w:rsidRPr="00CD12A9">
        <w:rPr>
          <w:noProof/>
          <w:szCs w:val="32"/>
        </w:rPr>
        <w:drawing>
          <wp:anchor distT="0" distB="0" distL="114300" distR="114300" simplePos="0" relativeHeight="251659264" behindDoc="0" locked="0" layoutInCell="1" allowOverlap="1" wp14:anchorId="39BAA2B4" wp14:editId="10132248">
            <wp:simplePos x="0" y="0"/>
            <wp:positionH relativeFrom="column">
              <wp:posOffset>-143933</wp:posOffset>
            </wp:positionH>
            <wp:positionV relativeFrom="paragraph">
              <wp:posOffset>-397608</wp:posOffset>
            </wp:positionV>
            <wp:extent cx="2546433" cy="820687"/>
            <wp:effectExtent l="0" t="0" r="0" b="0"/>
            <wp:wrapNone/>
            <wp:docPr id="2" name="Picture 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546433" cy="82068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1E8AAF" w14:textId="2240BE11" w:rsidR="004E16DD" w:rsidRPr="00D425A8" w:rsidRDefault="00D425A8" w:rsidP="00D425A8">
      <w:pPr>
        <w:tabs>
          <w:tab w:val="right" w:pos="8640"/>
        </w:tabs>
        <w:jc w:val="left"/>
        <w:rPr>
          <w:b/>
          <w:sz w:val="72"/>
          <w:szCs w:val="72"/>
        </w:rPr>
      </w:pPr>
      <w:r w:rsidRPr="00197154">
        <w:rPr>
          <w:rFonts w:cs="Calibri"/>
          <w:noProof/>
          <w:sz w:val="68"/>
          <w:szCs w:val="68"/>
        </w:rPr>
        <w:drawing>
          <wp:anchor distT="0" distB="0" distL="114300" distR="114300" simplePos="0" relativeHeight="251660288" behindDoc="1" locked="0" layoutInCell="1" allowOverlap="1" wp14:anchorId="5B3C568A" wp14:editId="660CC21A">
            <wp:simplePos x="0" y="0"/>
            <wp:positionH relativeFrom="column">
              <wp:posOffset>-46355</wp:posOffset>
            </wp:positionH>
            <wp:positionV relativeFrom="paragraph">
              <wp:posOffset>2004695</wp:posOffset>
            </wp:positionV>
            <wp:extent cx="655955" cy="657225"/>
            <wp:effectExtent l="0" t="0" r="4445" b="3175"/>
            <wp:wrapTight wrapText="bothSides">
              <wp:wrapPolygon edited="0">
                <wp:start x="0" y="0"/>
                <wp:lineTo x="0" y="21287"/>
                <wp:lineTo x="21328" y="21287"/>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C-CA-LA Nordlund, Robert #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5955" cy="657225"/>
                    </a:xfrm>
                    <a:prstGeom prst="rect">
                      <a:avLst/>
                    </a:prstGeom>
                  </pic:spPr>
                </pic:pic>
              </a:graphicData>
            </a:graphic>
            <wp14:sizeRelH relativeFrom="page">
              <wp14:pctWidth>0</wp14:pctWidth>
            </wp14:sizeRelH>
            <wp14:sizeRelV relativeFrom="page">
              <wp14:pctHeight>0</wp14:pctHeight>
            </wp14:sizeRelV>
          </wp:anchor>
        </w:drawing>
      </w:r>
      <w:r w:rsidRPr="00D425A8">
        <w:rPr>
          <w:b/>
          <w:sz w:val="72"/>
          <w:szCs w:val="72"/>
        </w:rPr>
        <w:t>Preventive Maintenance Planning: Incorporating It into Reserve Studies</w:t>
      </w:r>
    </w:p>
    <w:p w14:paraId="2BBB11F9" w14:textId="0CE34750" w:rsidR="00C54380" w:rsidRDefault="009750FF" w:rsidP="00E9477F">
      <w:pPr>
        <w:tabs>
          <w:tab w:val="right" w:pos="6930"/>
        </w:tabs>
        <w:jc w:val="left"/>
        <w:rPr>
          <w:rStyle w:val="Hyperlink"/>
          <w:rFonts w:cs="Calibri"/>
          <w:sz w:val="22"/>
          <w:szCs w:val="22"/>
        </w:rPr>
      </w:pPr>
      <w:r w:rsidRPr="00AF1067">
        <w:rPr>
          <w:rFonts w:cs="Calibri"/>
          <w:sz w:val="22"/>
          <w:szCs w:val="22"/>
        </w:rPr>
        <w:t>b</w:t>
      </w:r>
      <w:r w:rsidR="00CA6794" w:rsidRPr="00AF1067">
        <w:rPr>
          <w:rFonts w:cs="Calibri"/>
          <w:sz w:val="22"/>
          <w:szCs w:val="22"/>
        </w:rPr>
        <w:t>y Robert M. Nordlund</w:t>
      </w:r>
      <w:r w:rsidRPr="00AF1067">
        <w:rPr>
          <w:rFonts w:cs="Calibri"/>
          <w:sz w:val="22"/>
          <w:szCs w:val="22"/>
        </w:rPr>
        <w:t xml:space="preserve">, </w:t>
      </w:r>
      <w:r w:rsidR="00CA6794" w:rsidRPr="00AF1067">
        <w:rPr>
          <w:rFonts w:cs="Calibri"/>
          <w:sz w:val="22"/>
          <w:szCs w:val="22"/>
        </w:rPr>
        <w:t>PE, RS</w:t>
      </w:r>
      <w:r w:rsidR="007A4E19" w:rsidRPr="00AF1067">
        <w:rPr>
          <w:rFonts w:cs="Calibri"/>
          <w:sz w:val="22"/>
          <w:szCs w:val="22"/>
        </w:rPr>
        <w:tab/>
      </w:r>
      <w:r w:rsidR="002F4F9D">
        <w:rPr>
          <w:rFonts w:cs="Calibri"/>
          <w:sz w:val="22"/>
          <w:szCs w:val="22"/>
        </w:rPr>
        <w:t>December</w:t>
      </w:r>
      <w:r w:rsidR="00D425A8">
        <w:rPr>
          <w:rFonts w:cs="Calibri"/>
          <w:sz w:val="22"/>
          <w:szCs w:val="22"/>
        </w:rPr>
        <w:t xml:space="preserve"> 2025</w:t>
      </w:r>
      <w:r w:rsidR="007A4E19">
        <w:rPr>
          <w:rFonts w:cs="Calibri"/>
          <w:sz w:val="22"/>
          <w:szCs w:val="22"/>
        </w:rPr>
        <w:br/>
      </w:r>
      <w:r w:rsidRPr="00AF1067">
        <w:rPr>
          <w:rFonts w:cs="Calibri"/>
          <w:sz w:val="22"/>
          <w:szCs w:val="22"/>
        </w:rPr>
        <w:t>CEO/Founder</w:t>
      </w:r>
      <w:r w:rsidR="007A4E19" w:rsidRPr="00AF1067">
        <w:rPr>
          <w:rFonts w:cs="Calibri"/>
          <w:sz w:val="22"/>
          <w:szCs w:val="22"/>
        </w:rPr>
        <w:br/>
      </w:r>
      <w:r w:rsidR="00CA6794" w:rsidRPr="00AF1067">
        <w:rPr>
          <w:rFonts w:cs="Calibri"/>
          <w:sz w:val="22"/>
          <w:szCs w:val="22"/>
        </w:rPr>
        <w:t>Association Reserves, Inc.</w:t>
      </w:r>
      <w:r w:rsidR="00C54380" w:rsidRPr="00AF1067">
        <w:rPr>
          <w:rFonts w:cs="Calibri"/>
          <w:sz w:val="22"/>
          <w:szCs w:val="22"/>
        </w:rPr>
        <w:tab/>
      </w:r>
      <w:hyperlink r:id="rId9" w:history="1">
        <w:r w:rsidR="00C54380" w:rsidRPr="00AF1067">
          <w:rPr>
            <w:rStyle w:val="Hyperlink"/>
            <w:rFonts w:cs="Calibri"/>
            <w:sz w:val="22"/>
            <w:szCs w:val="22"/>
          </w:rPr>
          <w:t>www.reservestudy.com</w:t>
        </w:r>
      </w:hyperlink>
    </w:p>
    <w:p w14:paraId="42AD525A" w14:textId="77777777" w:rsidR="0036286E" w:rsidRDefault="0036286E" w:rsidP="0036286E"/>
    <w:p w14:paraId="408CCE70" w14:textId="77777777" w:rsidR="00D425A8" w:rsidRPr="00D425A8" w:rsidRDefault="00D425A8" w:rsidP="00D425A8">
      <w:pPr>
        <w:tabs>
          <w:tab w:val="right" w:pos="8640"/>
        </w:tabs>
        <w:jc w:val="left"/>
        <w:rPr>
          <w:rFonts w:cs="Arial"/>
          <w:sz w:val="22"/>
          <w:szCs w:val="22"/>
        </w:rPr>
      </w:pPr>
      <w:r w:rsidRPr="00D425A8">
        <w:rPr>
          <w:rFonts w:cs="Arial"/>
          <w:sz w:val="22"/>
          <w:szCs w:val="22"/>
        </w:rPr>
        <w:t>Preventive maintenance is the backbone of effective community asset management. It’s about addressing small issues before they turn into significant, costly problems. For homeowners associations (HOAs), incorporating preventive maintenance into reserve planning can make a dramatic difference by reducing costs, extending asset lifespan, and supporting financial stability.</w:t>
      </w:r>
    </w:p>
    <w:p w14:paraId="74D863B2" w14:textId="77777777" w:rsidR="00D425A8" w:rsidRPr="00D425A8" w:rsidRDefault="00D425A8" w:rsidP="00D425A8">
      <w:pPr>
        <w:tabs>
          <w:tab w:val="right" w:pos="8640"/>
        </w:tabs>
        <w:jc w:val="left"/>
        <w:rPr>
          <w:rFonts w:cs="Arial"/>
          <w:sz w:val="22"/>
          <w:szCs w:val="22"/>
        </w:rPr>
      </w:pPr>
      <w:r w:rsidRPr="00D425A8">
        <w:rPr>
          <w:rFonts w:cs="Arial"/>
          <w:sz w:val="22"/>
          <w:szCs w:val="22"/>
        </w:rPr>
        <w:t xml:space="preserve">While reserve studies traditionally focus on major replacements, integrating a plan for regular upkeep creates a more comprehensive and realistic strategy for managing </w:t>
      </w:r>
      <w:proofErr w:type="gramStart"/>
      <w:r w:rsidRPr="00D425A8">
        <w:rPr>
          <w:rFonts w:cs="Arial"/>
          <w:sz w:val="22"/>
          <w:szCs w:val="22"/>
        </w:rPr>
        <w:t>an HOA’s</w:t>
      </w:r>
      <w:proofErr w:type="gramEnd"/>
      <w:r w:rsidRPr="00D425A8">
        <w:rPr>
          <w:rFonts w:cs="Arial"/>
          <w:sz w:val="22"/>
          <w:szCs w:val="22"/>
        </w:rPr>
        <w:t xml:space="preserve"> physical and financial health. This article explores the importance of preventive maintenance, its relationship to reserve planning, and practical steps to ensure a proactive approach to asset management.</w:t>
      </w:r>
    </w:p>
    <w:p w14:paraId="2C7588AB" w14:textId="59AF99E6" w:rsidR="00D425A8" w:rsidRPr="00D425A8" w:rsidRDefault="00D425A8" w:rsidP="00D425A8">
      <w:pPr>
        <w:tabs>
          <w:tab w:val="right" w:pos="8640"/>
        </w:tabs>
        <w:jc w:val="left"/>
        <w:rPr>
          <w:rFonts w:cs="Arial"/>
          <w:sz w:val="22"/>
          <w:szCs w:val="22"/>
        </w:rPr>
      </w:pPr>
    </w:p>
    <w:p w14:paraId="3408DC44" w14:textId="77777777" w:rsidR="00D425A8" w:rsidRPr="00D425A8" w:rsidRDefault="00D425A8" w:rsidP="00D425A8">
      <w:pPr>
        <w:tabs>
          <w:tab w:val="right" w:pos="8640"/>
        </w:tabs>
        <w:jc w:val="left"/>
        <w:rPr>
          <w:rFonts w:cs="Arial"/>
          <w:b/>
          <w:bCs/>
          <w:sz w:val="22"/>
          <w:szCs w:val="22"/>
        </w:rPr>
      </w:pPr>
      <w:r w:rsidRPr="00D425A8">
        <w:rPr>
          <w:rFonts w:cs="Arial"/>
          <w:b/>
          <w:bCs/>
          <w:sz w:val="22"/>
          <w:szCs w:val="22"/>
        </w:rPr>
        <w:t>Why Preventive Maintenance Matters</w:t>
      </w:r>
    </w:p>
    <w:p w14:paraId="52F6F5DE" w14:textId="2F951E6D" w:rsidR="00D425A8" w:rsidRPr="00D425A8" w:rsidRDefault="00D425A8" w:rsidP="00D425A8">
      <w:pPr>
        <w:tabs>
          <w:tab w:val="right" w:pos="8640"/>
        </w:tabs>
        <w:jc w:val="left"/>
        <w:rPr>
          <w:rFonts w:cs="Arial"/>
          <w:sz w:val="22"/>
          <w:szCs w:val="22"/>
        </w:rPr>
      </w:pPr>
      <w:r w:rsidRPr="00D425A8">
        <w:rPr>
          <w:rFonts w:cs="Arial"/>
          <w:sz w:val="22"/>
          <w:szCs w:val="22"/>
        </w:rPr>
        <w:t xml:space="preserve">Preventive maintenance involves regular inspections, cleaning, and minor repairs that keep assets in good </w:t>
      </w:r>
      <w:r w:rsidR="00896F0D">
        <w:rPr>
          <w:rFonts w:cs="Arial"/>
          <w:sz w:val="22"/>
          <w:szCs w:val="22"/>
        </w:rPr>
        <w:t xml:space="preserve">(enough) </w:t>
      </w:r>
      <w:r w:rsidRPr="00D425A8">
        <w:rPr>
          <w:rFonts w:cs="Arial"/>
          <w:sz w:val="22"/>
          <w:szCs w:val="22"/>
        </w:rPr>
        <w:t>condition and prevent</w:t>
      </w:r>
      <w:r w:rsidR="00896F0D">
        <w:rPr>
          <w:rFonts w:cs="Arial"/>
          <w:sz w:val="22"/>
          <w:szCs w:val="22"/>
        </w:rPr>
        <w:t>ing</w:t>
      </w:r>
      <w:r w:rsidRPr="00D425A8">
        <w:rPr>
          <w:rFonts w:cs="Arial"/>
          <w:sz w:val="22"/>
          <w:szCs w:val="22"/>
        </w:rPr>
        <w:t xml:space="preserve"> premature deterioration. For example, resealing asphalt, cleaning gutters, or repainting surfaces may seem like minor tasks, but they play a vital role in extending the lifespan of roads, roofs, and building exteriors.</w:t>
      </w:r>
    </w:p>
    <w:p w14:paraId="67432554" w14:textId="24FDD871" w:rsidR="00D425A8" w:rsidRPr="00D425A8" w:rsidRDefault="00D425A8" w:rsidP="00D425A8">
      <w:pPr>
        <w:tabs>
          <w:tab w:val="right" w:pos="8640"/>
        </w:tabs>
        <w:jc w:val="left"/>
        <w:rPr>
          <w:rFonts w:cs="Arial"/>
          <w:sz w:val="22"/>
          <w:szCs w:val="22"/>
        </w:rPr>
      </w:pPr>
      <w:r w:rsidRPr="00D425A8">
        <w:rPr>
          <w:rFonts w:cs="Arial"/>
          <w:sz w:val="22"/>
          <w:szCs w:val="22"/>
        </w:rPr>
        <w:t>This proactive approach offers numerous benefits. Routine maintenance is far less expensive than emergency repairs or early replacements</w:t>
      </w:r>
      <w:r w:rsidR="00560810">
        <w:rPr>
          <w:rFonts w:cs="Arial"/>
          <w:sz w:val="22"/>
          <w:szCs w:val="22"/>
        </w:rPr>
        <w:t>, and it maximizes the service life of the asset (stretching intervals between total replacement)</w:t>
      </w:r>
      <w:r w:rsidRPr="00D425A8">
        <w:rPr>
          <w:rFonts w:cs="Arial"/>
          <w:sz w:val="22"/>
          <w:szCs w:val="22"/>
        </w:rPr>
        <w:t xml:space="preserve">. For instance, resealing a parking lot every five years can prevent cracks from turning into potholes, </w:t>
      </w:r>
      <w:r w:rsidR="000A27DF">
        <w:rPr>
          <w:rFonts w:cs="Arial"/>
          <w:sz w:val="22"/>
          <w:szCs w:val="22"/>
        </w:rPr>
        <w:t>delay</w:t>
      </w:r>
      <w:r w:rsidRPr="00D425A8">
        <w:rPr>
          <w:rFonts w:cs="Arial"/>
          <w:sz w:val="22"/>
          <w:szCs w:val="22"/>
        </w:rPr>
        <w:t xml:space="preserve">ing a costly resurfacing project. </w:t>
      </w:r>
      <w:r w:rsidR="000A27DF">
        <w:rPr>
          <w:rFonts w:cs="Arial"/>
          <w:sz w:val="22"/>
          <w:szCs w:val="22"/>
        </w:rPr>
        <w:t>This type of p</w:t>
      </w:r>
      <w:r w:rsidRPr="00D425A8">
        <w:rPr>
          <w:rFonts w:cs="Arial"/>
          <w:sz w:val="22"/>
          <w:szCs w:val="22"/>
        </w:rPr>
        <w:t xml:space="preserve">roper upkeep ensures that shared assets last longer, </w:t>
      </w:r>
      <w:r w:rsidR="00560810">
        <w:rPr>
          <w:rFonts w:cs="Arial"/>
          <w:sz w:val="22"/>
          <w:szCs w:val="22"/>
        </w:rPr>
        <w:t xml:space="preserve">lowering reserve funding </w:t>
      </w:r>
      <w:r w:rsidR="00560810">
        <w:rPr>
          <w:rFonts w:cs="Arial"/>
          <w:sz w:val="22"/>
          <w:szCs w:val="22"/>
        </w:rPr>
        <w:lastRenderedPageBreak/>
        <w:t xml:space="preserve">requirements by </w:t>
      </w:r>
      <w:r w:rsidR="000A27DF">
        <w:rPr>
          <w:rFonts w:cs="Arial"/>
          <w:sz w:val="22"/>
          <w:szCs w:val="22"/>
        </w:rPr>
        <w:t xml:space="preserve">providing </w:t>
      </w:r>
      <w:r w:rsidR="000A27DF" w:rsidRPr="00A00BA7">
        <w:rPr>
          <w:rFonts w:cs="Arial"/>
          <w:sz w:val="22"/>
          <w:szCs w:val="22"/>
          <w:u w:val="single"/>
        </w:rPr>
        <w:t>more</w:t>
      </w:r>
      <w:r w:rsidR="000A27DF">
        <w:rPr>
          <w:rFonts w:cs="Arial"/>
          <w:sz w:val="22"/>
          <w:szCs w:val="22"/>
        </w:rPr>
        <w:t xml:space="preserve"> years to prepare for the next occurrence of a large project</w:t>
      </w:r>
      <w:r w:rsidRPr="00D425A8">
        <w:rPr>
          <w:rFonts w:cs="Arial"/>
          <w:sz w:val="22"/>
          <w:szCs w:val="22"/>
        </w:rPr>
        <w:t xml:space="preserve">. A well-maintained community is also more attractive, </w:t>
      </w:r>
      <w:r w:rsidR="00A00BA7">
        <w:rPr>
          <w:rFonts w:cs="Arial"/>
          <w:sz w:val="22"/>
          <w:szCs w:val="22"/>
        </w:rPr>
        <w:t>maximizing</w:t>
      </w:r>
      <w:r w:rsidRPr="00D425A8">
        <w:rPr>
          <w:rFonts w:cs="Arial"/>
          <w:sz w:val="22"/>
          <w:szCs w:val="22"/>
        </w:rPr>
        <w:t xml:space="preserve"> property values </w:t>
      </w:r>
      <w:r w:rsidR="00A00BA7">
        <w:rPr>
          <w:rFonts w:cs="Arial"/>
          <w:sz w:val="22"/>
          <w:szCs w:val="22"/>
        </w:rPr>
        <w:t>by</w:t>
      </w:r>
      <w:r w:rsidRPr="00D425A8">
        <w:rPr>
          <w:rFonts w:cs="Arial"/>
          <w:sz w:val="22"/>
          <w:szCs w:val="22"/>
        </w:rPr>
        <w:t xml:space="preserve"> making the neighborhood a desirable place to live.</w:t>
      </w:r>
    </w:p>
    <w:p w14:paraId="15FC05FF" w14:textId="674EEB8E" w:rsidR="00D425A8" w:rsidRPr="00D425A8" w:rsidRDefault="00D425A8" w:rsidP="00D425A8">
      <w:pPr>
        <w:tabs>
          <w:tab w:val="right" w:pos="8640"/>
        </w:tabs>
        <w:jc w:val="left"/>
        <w:rPr>
          <w:rFonts w:cs="Arial"/>
          <w:sz w:val="22"/>
          <w:szCs w:val="22"/>
        </w:rPr>
      </w:pPr>
    </w:p>
    <w:p w14:paraId="007ED27F" w14:textId="77777777" w:rsidR="00D425A8" w:rsidRPr="00D425A8" w:rsidRDefault="00D425A8" w:rsidP="00D425A8">
      <w:pPr>
        <w:tabs>
          <w:tab w:val="right" w:pos="8640"/>
        </w:tabs>
        <w:jc w:val="left"/>
        <w:rPr>
          <w:rFonts w:cs="Arial"/>
          <w:b/>
          <w:bCs/>
          <w:sz w:val="22"/>
          <w:szCs w:val="22"/>
        </w:rPr>
      </w:pPr>
      <w:r w:rsidRPr="00D425A8">
        <w:rPr>
          <w:rFonts w:cs="Arial"/>
          <w:b/>
          <w:bCs/>
          <w:sz w:val="22"/>
          <w:szCs w:val="22"/>
        </w:rPr>
        <w:t>The Connection Between Maintenance and Reserves</w:t>
      </w:r>
    </w:p>
    <w:p w14:paraId="1C5DF0DC" w14:textId="2368638B" w:rsidR="00D425A8" w:rsidRPr="00D425A8" w:rsidRDefault="00D425A8" w:rsidP="00D425A8">
      <w:pPr>
        <w:tabs>
          <w:tab w:val="right" w:pos="8640"/>
        </w:tabs>
        <w:jc w:val="left"/>
        <w:rPr>
          <w:rFonts w:cs="Arial"/>
          <w:sz w:val="22"/>
          <w:szCs w:val="22"/>
        </w:rPr>
      </w:pPr>
      <w:r w:rsidRPr="00D425A8">
        <w:rPr>
          <w:rFonts w:cs="Arial"/>
          <w:sz w:val="22"/>
          <w:szCs w:val="22"/>
        </w:rPr>
        <w:t>Reserve studies focus on forecasting long-term financial needs for major repairs and replacements, such as roofing, pavement, and mechanical systems. However, these projections often assume that preventive maintenance is taking place. Without it, assets deteriorate faster, leading to unplanned expenses and financial strain</w:t>
      </w:r>
      <w:r w:rsidR="003619BB">
        <w:rPr>
          <w:rFonts w:cs="Arial"/>
          <w:sz w:val="22"/>
          <w:szCs w:val="22"/>
        </w:rPr>
        <w:t xml:space="preserve"> that often means an unplanned special assessment</w:t>
      </w:r>
      <w:r w:rsidRPr="00D425A8">
        <w:rPr>
          <w:rFonts w:cs="Arial"/>
          <w:sz w:val="22"/>
          <w:szCs w:val="22"/>
        </w:rPr>
        <w:t>.</w:t>
      </w:r>
    </w:p>
    <w:p w14:paraId="5AEDED88" w14:textId="248612B8" w:rsidR="00D425A8" w:rsidRPr="00D425A8" w:rsidRDefault="00D425A8" w:rsidP="00D425A8">
      <w:pPr>
        <w:tabs>
          <w:tab w:val="right" w:pos="8640"/>
        </w:tabs>
        <w:jc w:val="left"/>
        <w:rPr>
          <w:rFonts w:cs="Arial"/>
          <w:sz w:val="22"/>
          <w:szCs w:val="22"/>
        </w:rPr>
      </w:pPr>
      <w:r w:rsidRPr="00D425A8">
        <w:rPr>
          <w:rFonts w:cs="Arial"/>
          <w:sz w:val="22"/>
          <w:szCs w:val="22"/>
        </w:rPr>
        <w:t xml:space="preserve">Consider a roof that is scheduled for replacement in 20 years according to the reserve study. Without regular cleaning of gutters or minor leak repairs, the same roof may fail after only 15 years, requiring an </w:t>
      </w:r>
      <w:r w:rsidR="005A1418">
        <w:rPr>
          <w:rFonts w:cs="Arial"/>
          <w:sz w:val="22"/>
          <w:szCs w:val="22"/>
        </w:rPr>
        <w:t>“</w:t>
      </w:r>
      <w:r w:rsidRPr="00D425A8">
        <w:rPr>
          <w:rFonts w:cs="Arial"/>
          <w:sz w:val="22"/>
          <w:szCs w:val="22"/>
        </w:rPr>
        <w:t>earl</w:t>
      </w:r>
      <w:r w:rsidR="005A1418">
        <w:rPr>
          <w:rFonts w:cs="Arial"/>
          <w:sz w:val="22"/>
          <w:szCs w:val="22"/>
        </w:rPr>
        <w:t xml:space="preserve">y” replacement before all 20 years of Reserve funding had been collected. </w:t>
      </w:r>
      <w:r w:rsidRPr="00D425A8">
        <w:rPr>
          <w:rFonts w:cs="Arial"/>
          <w:sz w:val="22"/>
          <w:szCs w:val="22"/>
        </w:rPr>
        <w:t>The same principle applies to other assets, such as asphalt roads or HVAC (heating, ventilation, and air conditioning) systems. Proactive maintenance helps keep these assets on schedule, p</w:t>
      </w:r>
      <w:r w:rsidR="003619BB">
        <w:rPr>
          <w:rFonts w:cs="Arial"/>
          <w:sz w:val="22"/>
          <w:szCs w:val="22"/>
        </w:rPr>
        <w:t xml:space="preserve">erhaps resulting in the surprise that it is </w:t>
      </w:r>
      <w:proofErr w:type="gramStart"/>
      <w:r w:rsidR="003619BB">
        <w:rPr>
          <w:rFonts w:cs="Arial"/>
          <w:sz w:val="22"/>
          <w:szCs w:val="22"/>
        </w:rPr>
        <w:t>actually lasting</w:t>
      </w:r>
      <w:proofErr w:type="gramEnd"/>
      <w:r w:rsidR="003619BB">
        <w:rPr>
          <w:rFonts w:cs="Arial"/>
          <w:sz w:val="22"/>
          <w:szCs w:val="22"/>
        </w:rPr>
        <w:t xml:space="preserve"> longer than expected</w:t>
      </w:r>
      <w:r w:rsidRPr="00D425A8">
        <w:rPr>
          <w:rFonts w:cs="Arial"/>
          <w:sz w:val="22"/>
          <w:szCs w:val="22"/>
        </w:rPr>
        <w:t>.</w:t>
      </w:r>
    </w:p>
    <w:p w14:paraId="74BE55EE" w14:textId="17EC8249" w:rsidR="00D425A8" w:rsidRPr="00D425A8" w:rsidRDefault="00D425A8" w:rsidP="00D425A8">
      <w:pPr>
        <w:tabs>
          <w:tab w:val="right" w:pos="8640"/>
        </w:tabs>
        <w:jc w:val="left"/>
        <w:rPr>
          <w:rFonts w:cs="Arial"/>
          <w:sz w:val="22"/>
          <w:szCs w:val="22"/>
        </w:rPr>
      </w:pPr>
    </w:p>
    <w:p w14:paraId="44F373B0" w14:textId="77777777" w:rsidR="00D425A8" w:rsidRPr="00D425A8" w:rsidRDefault="00D425A8" w:rsidP="00D425A8">
      <w:pPr>
        <w:tabs>
          <w:tab w:val="right" w:pos="8640"/>
        </w:tabs>
        <w:jc w:val="left"/>
        <w:rPr>
          <w:rFonts w:cs="Arial"/>
          <w:b/>
          <w:bCs/>
          <w:sz w:val="22"/>
          <w:szCs w:val="22"/>
        </w:rPr>
      </w:pPr>
      <w:r w:rsidRPr="00D425A8">
        <w:rPr>
          <w:rFonts w:cs="Arial"/>
          <w:b/>
          <w:bCs/>
          <w:sz w:val="22"/>
          <w:szCs w:val="22"/>
        </w:rPr>
        <w:t>Integrating Preventive Maintenance into Reserve Studies</w:t>
      </w:r>
    </w:p>
    <w:p w14:paraId="4AA9F3E3" w14:textId="78E10597" w:rsidR="00D425A8" w:rsidRPr="00D425A8" w:rsidRDefault="00D425A8" w:rsidP="00D425A8">
      <w:pPr>
        <w:tabs>
          <w:tab w:val="right" w:pos="8640"/>
        </w:tabs>
        <w:jc w:val="left"/>
        <w:rPr>
          <w:rFonts w:cs="Arial"/>
          <w:sz w:val="22"/>
          <w:szCs w:val="22"/>
        </w:rPr>
      </w:pPr>
      <w:r w:rsidRPr="00D425A8">
        <w:rPr>
          <w:rFonts w:cs="Arial"/>
          <w:sz w:val="22"/>
          <w:szCs w:val="22"/>
        </w:rPr>
        <w:t xml:space="preserve">Incorporating preventive maintenance into your reserve plan begins with assessing the specific needs of each asset. Consult with professionals, including maintenance staff or </w:t>
      </w:r>
      <w:r w:rsidR="009717CF">
        <w:rPr>
          <w:rFonts w:cs="Arial"/>
          <w:sz w:val="22"/>
          <w:szCs w:val="22"/>
        </w:rPr>
        <w:t>your service providers</w:t>
      </w:r>
      <w:r w:rsidRPr="00D425A8">
        <w:rPr>
          <w:rFonts w:cs="Arial"/>
          <w:sz w:val="22"/>
          <w:szCs w:val="22"/>
        </w:rPr>
        <w:t xml:space="preserve">, to determine recommended tasks, their frequency, and associated costs. For example, an asphalt </w:t>
      </w:r>
      <w:r w:rsidR="009717CF">
        <w:rPr>
          <w:rFonts w:cs="Arial"/>
          <w:sz w:val="22"/>
          <w:szCs w:val="22"/>
        </w:rPr>
        <w:t>company</w:t>
      </w:r>
      <w:r w:rsidRPr="00D425A8">
        <w:rPr>
          <w:rFonts w:cs="Arial"/>
          <w:sz w:val="22"/>
          <w:szCs w:val="22"/>
        </w:rPr>
        <w:t xml:space="preserve"> might suggest crack sealing every two</w:t>
      </w:r>
      <w:r w:rsidR="009717CF">
        <w:rPr>
          <w:rFonts w:cs="Arial"/>
          <w:sz w:val="22"/>
          <w:szCs w:val="22"/>
        </w:rPr>
        <w:t>-three</w:t>
      </w:r>
      <w:r w:rsidRPr="00D425A8">
        <w:rPr>
          <w:rFonts w:cs="Arial"/>
          <w:sz w:val="22"/>
          <w:szCs w:val="22"/>
        </w:rPr>
        <w:t xml:space="preserve"> </w:t>
      </w:r>
      <w:proofErr w:type="gramStart"/>
      <w:r w:rsidRPr="00D425A8">
        <w:rPr>
          <w:rFonts w:cs="Arial"/>
          <w:sz w:val="22"/>
          <w:szCs w:val="22"/>
        </w:rPr>
        <w:t>years</w:t>
      </w:r>
      <w:proofErr w:type="gramEnd"/>
      <w:r w:rsidRPr="00D425A8">
        <w:rPr>
          <w:rFonts w:cs="Arial"/>
          <w:sz w:val="22"/>
          <w:szCs w:val="22"/>
        </w:rPr>
        <w:t xml:space="preserve"> and resealing every five years, while a roofer might recommend regular </w:t>
      </w:r>
      <w:r w:rsidR="001036D9">
        <w:rPr>
          <w:rFonts w:cs="Arial"/>
          <w:sz w:val="22"/>
          <w:szCs w:val="22"/>
        </w:rPr>
        <w:t xml:space="preserve">seasonal </w:t>
      </w:r>
      <w:r w:rsidRPr="00D425A8">
        <w:rPr>
          <w:rFonts w:cs="Arial"/>
          <w:sz w:val="22"/>
          <w:szCs w:val="22"/>
        </w:rPr>
        <w:t>inspections and minor repairs after storms.</w:t>
      </w:r>
    </w:p>
    <w:p w14:paraId="74FE3A35" w14:textId="185A223A" w:rsidR="00D425A8" w:rsidRPr="00D425A8" w:rsidRDefault="00D425A8" w:rsidP="00D425A8">
      <w:pPr>
        <w:tabs>
          <w:tab w:val="right" w:pos="8640"/>
        </w:tabs>
        <w:jc w:val="left"/>
        <w:rPr>
          <w:rFonts w:cs="Arial"/>
          <w:sz w:val="22"/>
          <w:szCs w:val="22"/>
        </w:rPr>
      </w:pPr>
      <w:r w:rsidRPr="00D425A8">
        <w:rPr>
          <w:rFonts w:cs="Arial"/>
          <w:sz w:val="22"/>
          <w:szCs w:val="22"/>
        </w:rPr>
        <w:t xml:space="preserve">Once the maintenance requirements are identified, these costs should be included in the </w:t>
      </w:r>
      <w:r w:rsidR="001036D9">
        <w:rPr>
          <w:rFonts w:cs="Arial"/>
          <w:sz w:val="22"/>
          <w:szCs w:val="22"/>
        </w:rPr>
        <w:t>operational maintenance budget</w:t>
      </w:r>
      <w:r w:rsidRPr="00D425A8">
        <w:rPr>
          <w:rFonts w:cs="Arial"/>
          <w:sz w:val="22"/>
          <w:szCs w:val="22"/>
        </w:rPr>
        <w:t xml:space="preserve">. While preventive maintenance tasks may seem small, their cumulative impact is significant. For instance, resealing an asphalt road every few years can dramatically delay the need for </w:t>
      </w:r>
      <w:proofErr w:type="gramStart"/>
      <w:r w:rsidRPr="00D425A8">
        <w:rPr>
          <w:rFonts w:cs="Arial"/>
          <w:sz w:val="22"/>
          <w:szCs w:val="22"/>
        </w:rPr>
        <w:t>a complete</w:t>
      </w:r>
      <w:proofErr w:type="gramEnd"/>
      <w:r w:rsidRPr="00D425A8">
        <w:rPr>
          <w:rFonts w:cs="Arial"/>
          <w:sz w:val="22"/>
          <w:szCs w:val="22"/>
        </w:rPr>
        <w:t xml:space="preserve"> resurfacing, </w:t>
      </w:r>
      <w:r w:rsidRPr="001036D9">
        <w:rPr>
          <w:rFonts w:cs="Arial"/>
          <w:sz w:val="22"/>
          <w:szCs w:val="22"/>
          <w:u w:val="single"/>
        </w:rPr>
        <w:t>saving thousands of dollars</w:t>
      </w:r>
      <w:r w:rsidRPr="00D425A8">
        <w:rPr>
          <w:rFonts w:cs="Arial"/>
          <w:sz w:val="22"/>
          <w:szCs w:val="22"/>
        </w:rPr>
        <w:t xml:space="preserve"> over time.</w:t>
      </w:r>
    </w:p>
    <w:p w14:paraId="580BEEED" w14:textId="55212437" w:rsidR="00D425A8" w:rsidRPr="00D425A8" w:rsidRDefault="00D425A8" w:rsidP="00D425A8">
      <w:pPr>
        <w:tabs>
          <w:tab w:val="right" w:pos="8640"/>
        </w:tabs>
        <w:jc w:val="left"/>
        <w:rPr>
          <w:rFonts w:cs="Arial"/>
          <w:sz w:val="22"/>
          <w:szCs w:val="22"/>
        </w:rPr>
      </w:pPr>
      <w:r w:rsidRPr="00D425A8">
        <w:rPr>
          <w:rFonts w:cs="Arial"/>
          <w:sz w:val="22"/>
          <w:szCs w:val="22"/>
        </w:rPr>
        <w:t xml:space="preserve">To ensure these tasks are completed on time, create a detailed maintenance schedule </w:t>
      </w:r>
      <w:r w:rsidR="009717CF">
        <w:rPr>
          <w:rFonts w:cs="Arial"/>
          <w:sz w:val="22"/>
          <w:szCs w:val="22"/>
        </w:rPr>
        <w:t xml:space="preserve">(weekly, monthly, seasonally) </w:t>
      </w:r>
      <w:r w:rsidRPr="00D425A8">
        <w:rPr>
          <w:rFonts w:cs="Arial"/>
          <w:sz w:val="22"/>
          <w:szCs w:val="22"/>
        </w:rPr>
        <w:t xml:space="preserve">based on the reserve study’s recommendations. This schedule should outline what tasks need to be done, when they should occur, and who will be responsible for completing them. Staying organized and consistent with this schedule is key to avoiding deferred maintenance that could lead to larger problems </w:t>
      </w:r>
      <w:r w:rsidR="009717CF">
        <w:rPr>
          <w:rFonts w:cs="Arial"/>
          <w:sz w:val="22"/>
          <w:szCs w:val="22"/>
        </w:rPr>
        <w:t xml:space="preserve">(and costs) </w:t>
      </w:r>
      <w:r w:rsidRPr="00D425A8">
        <w:rPr>
          <w:rFonts w:cs="Arial"/>
          <w:sz w:val="22"/>
          <w:szCs w:val="22"/>
        </w:rPr>
        <w:t>down the road.</w:t>
      </w:r>
    </w:p>
    <w:p w14:paraId="5CD9D4AF" w14:textId="1A49AFDD" w:rsidR="00D425A8" w:rsidRPr="00D425A8" w:rsidRDefault="00D425A8" w:rsidP="00D425A8">
      <w:pPr>
        <w:tabs>
          <w:tab w:val="right" w:pos="8640"/>
        </w:tabs>
        <w:jc w:val="left"/>
        <w:rPr>
          <w:rFonts w:cs="Arial"/>
          <w:sz w:val="22"/>
          <w:szCs w:val="22"/>
        </w:rPr>
      </w:pPr>
    </w:p>
    <w:p w14:paraId="2BC12E91" w14:textId="77777777" w:rsidR="00D425A8" w:rsidRPr="00D425A8" w:rsidRDefault="00D425A8" w:rsidP="00D425A8">
      <w:pPr>
        <w:tabs>
          <w:tab w:val="right" w:pos="8640"/>
        </w:tabs>
        <w:jc w:val="left"/>
        <w:rPr>
          <w:rFonts w:cs="Arial"/>
          <w:b/>
          <w:bCs/>
          <w:sz w:val="22"/>
          <w:szCs w:val="22"/>
        </w:rPr>
      </w:pPr>
      <w:r w:rsidRPr="00D425A8">
        <w:rPr>
          <w:rFonts w:cs="Arial"/>
          <w:b/>
          <w:bCs/>
          <w:sz w:val="22"/>
          <w:szCs w:val="22"/>
        </w:rPr>
        <w:lastRenderedPageBreak/>
        <w:t>Communicating the Value of Preventive Maintenance</w:t>
      </w:r>
    </w:p>
    <w:p w14:paraId="2D244738" w14:textId="3E2A0B65" w:rsidR="00D425A8" w:rsidRPr="00D425A8" w:rsidRDefault="00D425A8" w:rsidP="00D425A8">
      <w:pPr>
        <w:tabs>
          <w:tab w:val="right" w:pos="8640"/>
        </w:tabs>
        <w:jc w:val="left"/>
        <w:rPr>
          <w:rFonts w:cs="Arial"/>
          <w:sz w:val="22"/>
          <w:szCs w:val="22"/>
        </w:rPr>
      </w:pPr>
      <w:r w:rsidRPr="00D425A8">
        <w:rPr>
          <w:rFonts w:cs="Arial"/>
          <w:sz w:val="22"/>
          <w:szCs w:val="22"/>
        </w:rPr>
        <w:t xml:space="preserve">Homeowners may not immediately understand why funds are being allocated for preventive maintenance. </w:t>
      </w:r>
      <w:r w:rsidR="001036D9">
        <w:rPr>
          <w:rFonts w:cs="Arial"/>
          <w:sz w:val="22"/>
          <w:szCs w:val="22"/>
        </w:rPr>
        <w:t xml:space="preserve">Initially, it looks like an additional expense (cost). </w:t>
      </w:r>
      <w:r w:rsidRPr="00D425A8">
        <w:rPr>
          <w:rFonts w:cs="Arial"/>
          <w:sz w:val="22"/>
          <w:szCs w:val="22"/>
        </w:rPr>
        <w:t>Some might view these tasks as unnecessary or question the use of assessments for what may appear as minor upkeep tasks</w:t>
      </w:r>
      <w:r w:rsidR="009717CF">
        <w:rPr>
          <w:rFonts w:cs="Arial"/>
          <w:sz w:val="22"/>
          <w:szCs w:val="22"/>
        </w:rPr>
        <w:t xml:space="preserve"> (when the component still looks “good” to them)</w:t>
      </w:r>
      <w:r w:rsidRPr="00D425A8">
        <w:rPr>
          <w:rFonts w:cs="Arial"/>
          <w:sz w:val="22"/>
          <w:szCs w:val="22"/>
        </w:rPr>
        <w:t>. To build support, it’s important to communicate the long-term value of proactive maintenance</w:t>
      </w:r>
      <w:r w:rsidR="001036D9">
        <w:rPr>
          <w:rFonts w:cs="Arial"/>
          <w:sz w:val="22"/>
          <w:szCs w:val="22"/>
        </w:rPr>
        <w:t xml:space="preserve"> – that preventive maintenance </w:t>
      </w:r>
      <w:r w:rsidR="009717CF">
        <w:rPr>
          <w:rFonts w:cs="Arial"/>
          <w:sz w:val="22"/>
          <w:szCs w:val="22"/>
        </w:rPr>
        <w:t xml:space="preserve">is an investment. It </w:t>
      </w:r>
      <w:r w:rsidR="001036D9">
        <w:rPr>
          <w:rFonts w:cs="Arial"/>
          <w:sz w:val="22"/>
          <w:szCs w:val="22"/>
        </w:rPr>
        <w:t>saves money in the long run.</w:t>
      </w:r>
    </w:p>
    <w:p w14:paraId="63CD0150" w14:textId="77777777" w:rsidR="00D425A8" w:rsidRPr="00D425A8" w:rsidRDefault="00D425A8" w:rsidP="00D425A8">
      <w:pPr>
        <w:tabs>
          <w:tab w:val="right" w:pos="8640"/>
        </w:tabs>
        <w:jc w:val="left"/>
        <w:rPr>
          <w:rFonts w:cs="Arial"/>
          <w:sz w:val="22"/>
          <w:szCs w:val="22"/>
        </w:rPr>
      </w:pPr>
      <w:r w:rsidRPr="00D425A8">
        <w:rPr>
          <w:rFonts w:cs="Arial"/>
          <w:sz w:val="22"/>
          <w:szCs w:val="22"/>
        </w:rPr>
        <w:t xml:space="preserve">In community newsletters or meetings, </w:t>
      </w:r>
      <w:proofErr w:type="gramStart"/>
      <w:r w:rsidRPr="00D425A8">
        <w:rPr>
          <w:rFonts w:cs="Arial"/>
          <w:sz w:val="22"/>
          <w:szCs w:val="22"/>
        </w:rPr>
        <w:t>explain</w:t>
      </w:r>
      <w:proofErr w:type="gramEnd"/>
      <w:r w:rsidRPr="00D425A8">
        <w:rPr>
          <w:rFonts w:cs="Arial"/>
          <w:sz w:val="22"/>
          <w:szCs w:val="22"/>
        </w:rPr>
        <w:t xml:space="preserve"> how preventive maintenance saves money and protects shared assets. For example, emphasize that regularly cleaning gutters or resealing asphalt can prevent larger, more expensive projects. Use relatable examples, such as:</w:t>
      </w:r>
    </w:p>
    <w:p w14:paraId="4AB84F53" w14:textId="182CD1F0" w:rsidR="00D425A8" w:rsidRPr="00D425A8" w:rsidRDefault="00D425A8" w:rsidP="00D425A8">
      <w:pPr>
        <w:tabs>
          <w:tab w:val="right" w:pos="8640"/>
        </w:tabs>
        <w:jc w:val="left"/>
        <w:rPr>
          <w:rFonts w:cs="Arial"/>
          <w:sz w:val="22"/>
          <w:szCs w:val="22"/>
        </w:rPr>
      </w:pPr>
      <w:r w:rsidRPr="00D425A8">
        <w:rPr>
          <w:rFonts w:cs="Arial"/>
          <w:i/>
          <w:iCs/>
          <w:sz w:val="22"/>
          <w:szCs w:val="22"/>
        </w:rPr>
        <w:t xml:space="preserve">“By resealing our parking lot every five years, we’re extending its life by </w:t>
      </w:r>
      <w:r w:rsidR="001036D9">
        <w:rPr>
          <w:rFonts w:cs="Arial"/>
          <w:i/>
          <w:iCs/>
          <w:sz w:val="22"/>
          <w:szCs w:val="22"/>
        </w:rPr>
        <w:t>5</w:t>
      </w:r>
      <w:r w:rsidRPr="00D425A8">
        <w:rPr>
          <w:rFonts w:cs="Arial"/>
          <w:i/>
          <w:iCs/>
          <w:sz w:val="22"/>
          <w:szCs w:val="22"/>
        </w:rPr>
        <w:t xml:space="preserve"> to 1</w:t>
      </w:r>
      <w:r w:rsidR="001036D9">
        <w:rPr>
          <w:rFonts w:cs="Arial"/>
          <w:i/>
          <w:iCs/>
          <w:sz w:val="22"/>
          <w:szCs w:val="22"/>
        </w:rPr>
        <w:t>0</w:t>
      </w:r>
      <w:r w:rsidRPr="00D425A8">
        <w:rPr>
          <w:rFonts w:cs="Arial"/>
          <w:i/>
          <w:iCs/>
          <w:sz w:val="22"/>
          <w:szCs w:val="22"/>
        </w:rPr>
        <w:t xml:space="preserve"> years, saving the community thousands of dollars in </w:t>
      </w:r>
      <w:r w:rsidR="001036D9">
        <w:rPr>
          <w:rFonts w:cs="Arial"/>
          <w:i/>
          <w:iCs/>
          <w:sz w:val="22"/>
          <w:szCs w:val="22"/>
        </w:rPr>
        <w:t>reserve funding</w:t>
      </w:r>
      <w:r w:rsidRPr="00D425A8">
        <w:rPr>
          <w:rFonts w:cs="Arial"/>
          <w:i/>
          <w:iCs/>
          <w:sz w:val="22"/>
          <w:szCs w:val="22"/>
        </w:rPr>
        <w:t>.”</w:t>
      </w:r>
    </w:p>
    <w:p w14:paraId="1BC80742" w14:textId="3A48D5C1" w:rsidR="00D425A8" w:rsidRPr="00D425A8" w:rsidRDefault="00D425A8" w:rsidP="00D425A8">
      <w:pPr>
        <w:tabs>
          <w:tab w:val="right" w:pos="8640"/>
        </w:tabs>
        <w:jc w:val="left"/>
        <w:rPr>
          <w:rFonts w:cs="Arial"/>
          <w:sz w:val="22"/>
          <w:szCs w:val="22"/>
        </w:rPr>
      </w:pPr>
      <w:r w:rsidRPr="00D425A8">
        <w:rPr>
          <w:rFonts w:cs="Arial"/>
          <w:sz w:val="22"/>
          <w:szCs w:val="22"/>
        </w:rPr>
        <w:t>Sharing the cost comparisons between proactive and reactive approaches can also be effective. A chart showing the price of resealing versus repaving, or regular HVAC servicing versus replacing an entire system, can help make the case for preventive measures.</w:t>
      </w:r>
      <w:r w:rsidR="009717CF">
        <w:rPr>
          <w:rFonts w:cs="Arial"/>
          <w:sz w:val="22"/>
          <w:szCs w:val="22"/>
        </w:rPr>
        <w:t xml:space="preserve"> You may even ask your Reserve Study provider to “run some numbers” based on projected Reserve funding with, or without preventive maintenance. </w:t>
      </w:r>
    </w:p>
    <w:p w14:paraId="63CB3C3A" w14:textId="779E9867" w:rsidR="00D425A8" w:rsidRPr="00D425A8" w:rsidRDefault="00D425A8" w:rsidP="00D425A8">
      <w:pPr>
        <w:tabs>
          <w:tab w:val="right" w:pos="8640"/>
        </w:tabs>
        <w:jc w:val="left"/>
        <w:rPr>
          <w:rFonts w:cs="Arial"/>
          <w:sz w:val="22"/>
          <w:szCs w:val="22"/>
        </w:rPr>
      </w:pPr>
    </w:p>
    <w:p w14:paraId="06D26154" w14:textId="77777777" w:rsidR="00D425A8" w:rsidRPr="00D425A8" w:rsidRDefault="00D425A8" w:rsidP="00D425A8">
      <w:pPr>
        <w:tabs>
          <w:tab w:val="right" w:pos="8640"/>
        </w:tabs>
        <w:jc w:val="left"/>
        <w:rPr>
          <w:rFonts w:cs="Arial"/>
          <w:b/>
          <w:bCs/>
          <w:sz w:val="22"/>
          <w:szCs w:val="22"/>
        </w:rPr>
      </w:pPr>
      <w:r w:rsidRPr="00D425A8">
        <w:rPr>
          <w:rFonts w:cs="Arial"/>
          <w:b/>
          <w:bCs/>
          <w:sz w:val="22"/>
          <w:szCs w:val="22"/>
        </w:rPr>
        <w:t>Partnering with Professionals for Success</w:t>
      </w:r>
    </w:p>
    <w:p w14:paraId="4FEC8857" w14:textId="77777777" w:rsidR="00D425A8" w:rsidRPr="00D425A8" w:rsidRDefault="00D425A8" w:rsidP="00D425A8">
      <w:pPr>
        <w:tabs>
          <w:tab w:val="right" w:pos="8640"/>
        </w:tabs>
        <w:jc w:val="left"/>
        <w:rPr>
          <w:rFonts w:cs="Arial"/>
          <w:sz w:val="22"/>
          <w:szCs w:val="22"/>
        </w:rPr>
      </w:pPr>
      <w:r w:rsidRPr="00D425A8">
        <w:rPr>
          <w:rFonts w:cs="Arial"/>
          <w:sz w:val="22"/>
          <w:szCs w:val="22"/>
        </w:rPr>
        <w:t>The effectiveness of preventive maintenance depends greatly on the expertise of those conducting it. Partnering with reliable vendors ensures that tasks are completed correctly and on time. Work with contractors who specialize in maintaining your specific assets, such as roofers who understand the local climate’s impact or asphalt providers who use high-quality sealants. Their insights can help identify potential issues early and recommend cost-effective solutions.</w:t>
      </w:r>
    </w:p>
    <w:p w14:paraId="40374D9E" w14:textId="77777777" w:rsidR="00D425A8" w:rsidRPr="00D425A8" w:rsidRDefault="00D425A8" w:rsidP="00D425A8">
      <w:pPr>
        <w:tabs>
          <w:tab w:val="right" w:pos="8640"/>
        </w:tabs>
        <w:jc w:val="left"/>
        <w:rPr>
          <w:rFonts w:cs="Arial"/>
          <w:sz w:val="22"/>
          <w:szCs w:val="22"/>
        </w:rPr>
      </w:pPr>
      <w:r w:rsidRPr="00D425A8">
        <w:rPr>
          <w:rFonts w:cs="Arial"/>
          <w:sz w:val="22"/>
          <w:szCs w:val="22"/>
        </w:rPr>
        <w:t>Vendors can also provide valuable input for your reserve study. By consulting with professionals during the planning process, you can include accurate estimates for maintenance costs and schedules. This collaboration ensures your reserve plan is both realistic and comprehensive.</w:t>
      </w:r>
    </w:p>
    <w:p w14:paraId="24A98256" w14:textId="7E50AA34" w:rsidR="00D425A8" w:rsidRPr="00D425A8" w:rsidRDefault="00D425A8" w:rsidP="00D425A8">
      <w:pPr>
        <w:tabs>
          <w:tab w:val="right" w:pos="8640"/>
        </w:tabs>
        <w:jc w:val="left"/>
        <w:rPr>
          <w:rFonts w:cs="Arial"/>
          <w:sz w:val="22"/>
          <w:szCs w:val="22"/>
        </w:rPr>
      </w:pPr>
    </w:p>
    <w:p w14:paraId="15F9F237" w14:textId="77777777" w:rsidR="00D425A8" w:rsidRPr="00D425A8" w:rsidRDefault="00D425A8" w:rsidP="00D425A8">
      <w:pPr>
        <w:tabs>
          <w:tab w:val="right" w:pos="8640"/>
        </w:tabs>
        <w:jc w:val="left"/>
        <w:rPr>
          <w:rFonts w:cs="Arial"/>
          <w:b/>
          <w:bCs/>
          <w:sz w:val="22"/>
          <w:szCs w:val="22"/>
        </w:rPr>
      </w:pPr>
      <w:r w:rsidRPr="00D425A8">
        <w:rPr>
          <w:rFonts w:cs="Arial"/>
          <w:b/>
          <w:bCs/>
          <w:sz w:val="22"/>
          <w:szCs w:val="22"/>
        </w:rPr>
        <w:t xml:space="preserve">The Impact of Preventive Maintenance </w:t>
      </w:r>
      <w:proofErr w:type="gramStart"/>
      <w:r w:rsidRPr="00D425A8">
        <w:rPr>
          <w:rFonts w:cs="Arial"/>
          <w:b/>
          <w:bCs/>
          <w:sz w:val="22"/>
          <w:szCs w:val="22"/>
        </w:rPr>
        <w:t>in</w:t>
      </w:r>
      <w:proofErr w:type="gramEnd"/>
      <w:r w:rsidRPr="00D425A8">
        <w:rPr>
          <w:rFonts w:cs="Arial"/>
          <w:b/>
          <w:bCs/>
          <w:sz w:val="22"/>
          <w:szCs w:val="22"/>
        </w:rPr>
        <w:t xml:space="preserve"> Action</w:t>
      </w:r>
    </w:p>
    <w:p w14:paraId="30CDDAB5" w14:textId="5A3CA751" w:rsidR="00D425A8" w:rsidRPr="00D425A8" w:rsidRDefault="00D425A8" w:rsidP="00D425A8">
      <w:pPr>
        <w:tabs>
          <w:tab w:val="right" w:pos="8640"/>
        </w:tabs>
        <w:jc w:val="left"/>
        <w:rPr>
          <w:rFonts w:cs="Arial"/>
          <w:sz w:val="22"/>
          <w:szCs w:val="22"/>
        </w:rPr>
      </w:pPr>
      <w:r w:rsidRPr="00D425A8">
        <w:rPr>
          <w:rFonts w:cs="Arial"/>
          <w:sz w:val="22"/>
          <w:szCs w:val="22"/>
        </w:rPr>
        <w:t>The value of preventive maintenance is best illustrated through real-world examples. One HOA implemented a regular crack-sealing program for its roads, addressing minor issues annually. This effort delayed the need for a full repaving project by seven years, saving the association tens of thousands of dollars</w:t>
      </w:r>
      <w:r w:rsidR="001036D9">
        <w:rPr>
          <w:rFonts w:cs="Arial"/>
          <w:sz w:val="22"/>
          <w:szCs w:val="22"/>
        </w:rPr>
        <w:t xml:space="preserve"> (well </w:t>
      </w:r>
      <w:proofErr w:type="gramStart"/>
      <w:r w:rsidR="001036D9">
        <w:rPr>
          <w:rFonts w:cs="Arial"/>
          <w:sz w:val="22"/>
          <w:szCs w:val="22"/>
        </w:rPr>
        <w:t>in excess of</w:t>
      </w:r>
      <w:proofErr w:type="gramEnd"/>
      <w:r w:rsidR="001036D9">
        <w:rPr>
          <w:rFonts w:cs="Arial"/>
          <w:sz w:val="22"/>
          <w:szCs w:val="22"/>
        </w:rPr>
        <w:t xml:space="preserve"> the cost of the crack-sealing program)</w:t>
      </w:r>
      <w:r w:rsidRPr="00D425A8">
        <w:rPr>
          <w:rFonts w:cs="Arial"/>
          <w:sz w:val="22"/>
          <w:szCs w:val="22"/>
        </w:rPr>
        <w:t>.</w:t>
      </w:r>
    </w:p>
    <w:p w14:paraId="644C2A78" w14:textId="77777777" w:rsidR="00D425A8" w:rsidRPr="00D425A8" w:rsidRDefault="00D425A8" w:rsidP="00D425A8">
      <w:pPr>
        <w:tabs>
          <w:tab w:val="right" w:pos="8640"/>
        </w:tabs>
        <w:jc w:val="left"/>
        <w:rPr>
          <w:rFonts w:cs="Arial"/>
          <w:sz w:val="22"/>
          <w:szCs w:val="22"/>
        </w:rPr>
      </w:pPr>
      <w:r w:rsidRPr="00D425A8">
        <w:rPr>
          <w:rFonts w:cs="Arial"/>
          <w:sz w:val="22"/>
          <w:szCs w:val="22"/>
        </w:rPr>
        <w:lastRenderedPageBreak/>
        <w:t>Another community implemented regular inspections and minor repairs for its pool, including tile regrouting and filter maintenance. These proactive steps extended the pool’s life by five years, avoiding a premature replacement that would have strained the reserve fund.</w:t>
      </w:r>
    </w:p>
    <w:p w14:paraId="590619D4" w14:textId="77777777" w:rsidR="00D425A8" w:rsidRPr="00D425A8" w:rsidRDefault="00D425A8" w:rsidP="00D425A8">
      <w:pPr>
        <w:tabs>
          <w:tab w:val="right" w:pos="8640"/>
        </w:tabs>
        <w:jc w:val="left"/>
        <w:rPr>
          <w:rFonts w:cs="Arial"/>
          <w:sz w:val="22"/>
          <w:szCs w:val="22"/>
        </w:rPr>
      </w:pPr>
      <w:r w:rsidRPr="00D425A8">
        <w:rPr>
          <w:rFonts w:cs="Arial"/>
          <w:sz w:val="22"/>
          <w:szCs w:val="22"/>
        </w:rPr>
        <w:t>These success stories demonstrate how small investments in maintenance can yield significant financial and operational benefits for an HOA.</w:t>
      </w:r>
    </w:p>
    <w:p w14:paraId="5A19CADB" w14:textId="50BEC9EC" w:rsidR="00D425A8" w:rsidRPr="00D425A8" w:rsidRDefault="00D425A8" w:rsidP="00D425A8">
      <w:pPr>
        <w:tabs>
          <w:tab w:val="right" w:pos="8640"/>
        </w:tabs>
        <w:jc w:val="left"/>
        <w:rPr>
          <w:rFonts w:cs="Arial"/>
          <w:sz w:val="22"/>
          <w:szCs w:val="22"/>
        </w:rPr>
      </w:pPr>
    </w:p>
    <w:p w14:paraId="2A882287" w14:textId="77777777" w:rsidR="00D425A8" w:rsidRPr="00D425A8" w:rsidRDefault="00D425A8" w:rsidP="00D425A8">
      <w:pPr>
        <w:tabs>
          <w:tab w:val="right" w:pos="8640"/>
        </w:tabs>
        <w:jc w:val="left"/>
        <w:rPr>
          <w:rFonts w:cs="Arial"/>
          <w:b/>
          <w:bCs/>
          <w:sz w:val="22"/>
          <w:szCs w:val="22"/>
        </w:rPr>
      </w:pPr>
      <w:r w:rsidRPr="00D425A8">
        <w:rPr>
          <w:rFonts w:cs="Arial"/>
          <w:b/>
          <w:bCs/>
          <w:sz w:val="22"/>
          <w:szCs w:val="22"/>
        </w:rPr>
        <w:t>Conclusion: A Proactive Path Forward</w:t>
      </w:r>
    </w:p>
    <w:p w14:paraId="43A16F42" w14:textId="25B33404" w:rsidR="00D425A8" w:rsidRPr="00D425A8" w:rsidRDefault="00D425A8" w:rsidP="00D425A8">
      <w:pPr>
        <w:tabs>
          <w:tab w:val="right" w:pos="8640"/>
        </w:tabs>
        <w:jc w:val="left"/>
        <w:rPr>
          <w:rFonts w:cs="Arial"/>
          <w:sz w:val="22"/>
          <w:szCs w:val="22"/>
        </w:rPr>
      </w:pPr>
      <w:r w:rsidRPr="00D425A8">
        <w:rPr>
          <w:rFonts w:cs="Arial"/>
          <w:sz w:val="22"/>
          <w:szCs w:val="22"/>
        </w:rPr>
        <w:t xml:space="preserve">Preventive maintenance is an essential component of effective reserve planning. By addressing small issues before they escalate, HOAs can </w:t>
      </w:r>
      <w:r w:rsidR="009717CF">
        <w:rPr>
          <w:rFonts w:cs="Arial"/>
          <w:sz w:val="22"/>
          <w:szCs w:val="22"/>
        </w:rPr>
        <w:t xml:space="preserve">extend the life of their assets, </w:t>
      </w:r>
      <w:r w:rsidRPr="00D425A8">
        <w:rPr>
          <w:rFonts w:cs="Arial"/>
          <w:sz w:val="22"/>
          <w:szCs w:val="22"/>
        </w:rPr>
        <w:t xml:space="preserve">save money, </w:t>
      </w:r>
      <w:r w:rsidR="009717CF">
        <w:rPr>
          <w:rFonts w:cs="Arial"/>
          <w:sz w:val="22"/>
          <w:szCs w:val="22"/>
        </w:rPr>
        <w:t xml:space="preserve">and maximize home values and overall community enjoyment for the owners. </w:t>
      </w:r>
    </w:p>
    <w:p w14:paraId="23360521" w14:textId="7D674882" w:rsidR="00D425A8" w:rsidRPr="00D425A8" w:rsidRDefault="00D425A8" w:rsidP="00D425A8">
      <w:pPr>
        <w:tabs>
          <w:tab w:val="right" w:pos="8640"/>
        </w:tabs>
        <w:jc w:val="left"/>
        <w:rPr>
          <w:rFonts w:cs="Arial"/>
          <w:sz w:val="22"/>
          <w:szCs w:val="22"/>
        </w:rPr>
      </w:pPr>
      <w:r w:rsidRPr="00D425A8">
        <w:rPr>
          <w:rFonts w:cs="Arial"/>
          <w:sz w:val="22"/>
          <w:szCs w:val="22"/>
        </w:rPr>
        <w:t xml:space="preserve">Incorporating maintenance costs into your </w:t>
      </w:r>
      <w:r w:rsidR="001036D9">
        <w:rPr>
          <w:rFonts w:cs="Arial"/>
          <w:sz w:val="22"/>
          <w:szCs w:val="22"/>
        </w:rPr>
        <w:t>association’s operational budget</w:t>
      </w:r>
      <w:r w:rsidRPr="00D425A8">
        <w:rPr>
          <w:rFonts w:cs="Arial"/>
          <w:sz w:val="22"/>
          <w:szCs w:val="22"/>
        </w:rPr>
        <w:t xml:space="preserve"> creates a more accurate and actionable financial plan. It also positions your association to avoid costly surprises, maintain property values, and foster homeowner trust.</w:t>
      </w:r>
    </w:p>
    <w:p w14:paraId="6A6F87C5" w14:textId="77777777" w:rsidR="00D425A8" w:rsidRPr="00D425A8" w:rsidRDefault="00D425A8" w:rsidP="00D425A8">
      <w:pPr>
        <w:tabs>
          <w:tab w:val="right" w:pos="8640"/>
        </w:tabs>
        <w:jc w:val="left"/>
        <w:rPr>
          <w:rFonts w:cs="Arial"/>
          <w:sz w:val="22"/>
          <w:szCs w:val="22"/>
        </w:rPr>
      </w:pPr>
      <w:r w:rsidRPr="00D425A8">
        <w:rPr>
          <w:rFonts w:cs="Arial"/>
          <w:sz w:val="22"/>
          <w:szCs w:val="22"/>
        </w:rPr>
        <w:t>Success begins with proactive planning. By prioritizing preventive maintenance today, your community can enjoy a well-maintained and financially secure future.</w:t>
      </w:r>
    </w:p>
    <w:p w14:paraId="58EDE6C3" w14:textId="77777777" w:rsidR="00E11DC9" w:rsidRPr="004E16DD" w:rsidRDefault="00E11DC9" w:rsidP="004E7AF2">
      <w:pPr>
        <w:tabs>
          <w:tab w:val="right" w:pos="8640"/>
        </w:tabs>
        <w:jc w:val="left"/>
        <w:rPr>
          <w:rFonts w:cs="Calibri"/>
          <w:sz w:val="22"/>
          <w:szCs w:val="22"/>
        </w:rPr>
      </w:pPr>
    </w:p>
    <w:sectPr w:rsidR="00E11DC9" w:rsidRPr="004E16DD">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13CDE" w14:textId="77777777" w:rsidR="00CB61E0" w:rsidRDefault="00CB61E0" w:rsidP="00C54380">
      <w:pPr>
        <w:spacing w:after="0" w:line="240" w:lineRule="auto"/>
      </w:pPr>
      <w:r>
        <w:separator/>
      </w:r>
    </w:p>
  </w:endnote>
  <w:endnote w:type="continuationSeparator" w:id="0">
    <w:p w14:paraId="45B3BDB2" w14:textId="77777777" w:rsidR="00CB61E0" w:rsidRDefault="00CB61E0" w:rsidP="00C54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4E4D8" w14:textId="77777777" w:rsidR="00C54380" w:rsidRDefault="004719FF" w:rsidP="000B49D3">
    <w:pPr>
      <w:pStyle w:val="Footer"/>
      <w:tabs>
        <w:tab w:val="clear" w:pos="9360"/>
        <w:tab w:val="right" w:pos="8640"/>
      </w:tabs>
    </w:pPr>
    <w:hyperlink r:id="rId1" w:history="1">
      <w:r w:rsidRPr="00BA0984">
        <w:rPr>
          <w:rStyle w:val="Hyperlink"/>
        </w:rPr>
        <w:t>www.reservestudy.com</w:t>
      </w:r>
    </w:hyperlink>
    <w:r>
      <w:tab/>
    </w:r>
    <w:r>
      <w:tab/>
    </w:r>
    <w:r w:rsidR="00C54380">
      <w:t xml:space="preserve">Page | </w:t>
    </w:r>
    <w:r w:rsidR="00C54380">
      <w:fldChar w:fldCharType="begin"/>
    </w:r>
    <w:r w:rsidR="00C54380">
      <w:instrText xml:space="preserve"> PAGE   \* MERGEFORMAT </w:instrText>
    </w:r>
    <w:r w:rsidR="00C54380">
      <w:fldChar w:fldCharType="separate"/>
    </w:r>
    <w:r w:rsidR="00CD12A9">
      <w:rPr>
        <w:noProof/>
      </w:rPr>
      <w:t>1</w:t>
    </w:r>
    <w:r w:rsidR="00C54380">
      <w:rPr>
        <w:noProof/>
      </w:rPr>
      <w:fldChar w:fldCharType="end"/>
    </w:r>
    <w:r w:rsidR="00C5438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C87C4" w14:textId="77777777" w:rsidR="00CB61E0" w:rsidRDefault="00CB61E0" w:rsidP="00C54380">
      <w:pPr>
        <w:spacing w:after="0" w:line="240" w:lineRule="auto"/>
      </w:pPr>
      <w:r>
        <w:separator/>
      </w:r>
    </w:p>
  </w:footnote>
  <w:footnote w:type="continuationSeparator" w:id="0">
    <w:p w14:paraId="77B49B84" w14:textId="77777777" w:rsidR="00CB61E0" w:rsidRDefault="00CB61E0" w:rsidP="00C543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7BC"/>
    <w:rsid w:val="00026049"/>
    <w:rsid w:val="00073B36"/>
    <w:rsid w:val="000A27DF"/>
    <w:rsid w:val="000B49D3"/>
    <w:rsid w:val="001036D9"/>
    <w:rsid w:val="00197154"/>
    <w:rsid w:val="001D4753"/>
    <w:rsid w:val="00203E6A"/>
    <w:rsid w:val="00247B8F"/>
    <w:rsid w:val="002A1FB9"/>
    <w:rsid w:val="002A39A2"/>
    <w:rsid w:val="002F4F9D"/>
    <w:rsid w:val="00343CFE"/>
    <w:rsid w:val="003619BB"/>
    <w:rsid w:val="0036286E"/>
    <w:rsid w:val="00371DA9"/>
    <w:rsid w:val="00394EB0"/>
    <w:rsid w:val="00395B42"/>
    <w:rsid w:val="003B0F60"/>
    <w:rsid w:val="003B7A3D"/>
    <w:rsid w:val="00402E8C"/>
    <w:rsid w:val="004345BB"/>
    <w:rsid w:val="004719FF"/>
    <w:rsid w:val="004A07BC"/>
    <w:rsid w:val="004A7F7C"/>
    <w:rsid w:val="004E16DD"/>
    <w:rsid w:val="004E7AF2"/>
    <w:rsid w:val="00560810"/>
    <w:rsid w:val="00576490"/>
    <w:rsid w:val="005A1418"/>
    <w:rsid w:val="005C3C15"/>
    <w:rsid w:val="00650A92"/>
    <w:rsid w:val="006F1468"/>
    <w:rsid w:val="00762545"/>
    <w:rsid w:val="007774DD"/>
    <w:rsid w:val="007A4E19"/>
    <w:rsid w:val="007A7179"/>
    <w:rsid w:val="00802FB6"/>
    <w:rsid w:val="008032AF"/>
    <w:rsid w:val="00817A2A"/>
    <w:rsid w:val="00896F0D"/>
    <w:rsid w:val="0091404B"/>
    <w:rsid w:val="009717CF"/>
    <w:rsid w:val="009750FF"/>
    <w:rsid w:val="00A00BA7"/>
    <w:rsid w:val="00A52182"/>
    <w:rsid w:val="00A765FE"/>
    <w:rsid w:val="00AF1067"/>
    <w:rsid w:val="00B531FA"/>
    <w:rsid w:val="00B5605D"/>
    <w:rsid w:val="00BD76DF"/>
    <w:rsid w:val="00C54380"/>
    <w:rsid w:val="00CA6794"/>
    <w:rsid w:val="00CB61E0"/>
    <w:rsid w:val="00CD12A9"/>
    <w:rsid w:val="00D14311"/>
    <w:rsid w:val="00D425A8"/>
    <w:rsid w:val="00DB1BAC"/>
    <w:rsid w:val="00DB47C0"/>
    <w:rsid w:val="00E11DC9"/>
    <w:rsid w:val="00E14C3F"/>
    <w:rsid w:val="00E306F5"/>
    <w:rsid w:val="00E41CBF"/>
    <w:rsid w:val="00E477AB"/>
    <w:rsid w:val="00E60452"/>
    <w:rsid w:val="00E60D93"/>
    <w:rsid w:val="00E9026E"/>
    <w:rsid w:val="00E9477F"/>
    <w:rsid w:val="00EC638E"/>
    <w:rsid w:val="00F111CA"/>
    <w:rsid w:val="00F379FC"/>
    <w:rsid w:val="00F50F02"/>
    <w:rsid w:val="00F64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E0E287"/>
  <w15:docId w15:val="{AE235BC5-F37D-D348-BE77-12CABF91E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452"/>
  </w:style>
  <w:style w:type="paragraph" w:styleId="Heading1">
    <w:name w:val="heading 1"/>
    <w:basedOn w:val="Normal"/>
    <w:next w:val="Normal"/>
    <w:link w:val="Heading1Char"/>
    <w:uiPriority w:val="9"/>
    <w:qFormat/>
    <w:rsid w:val="00E60452"/>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E60452"/>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E60452"/>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E60452"/>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E60452"/>
    <w:pPr>
      <w:spacing w:before="200" w:after="0"/>
      <w:jc w:val="left"/>
      <w:outlineLvl w:val="4"/>
    </w:pPr>
    <w:rPr>
      <w:smallCaps/>
      <w:color w:val="697C15" w:themeColor="accent2" w:themeShade="BF"/>
      <w:spacing w:val="10"/>
      <w:sz w:val="22"/>
      <w:szCs w:val="26"/>
    </w:rPr>
  </w:style>
  <w:style w:type="paragraph" w:styleId="Heading6">
    <w:name w:val="heading 6"/>
    <w:basedOn w:val="Normal"/>
    <w:next w:val="Normal"/>
    <w:link w:val="Heading6Char"/>
    <w:uiPriority w:val="9"/>
    <w:semiHidden/>
    <w:unhideWhenUsed/>
    <w:qFormat/>
    <w:rsid w:val="00E60452"/>
    <w:pPr>
      <w:spacing w:after="0"/>
      <w:jc w:val="left"/>
      <w:outlineLvl w:val="5"/>
    </w:pPr>
    <w:rPr>
      <w:smallCaps/>
      <w:color w:val="8DA71D" w:themeColor="accent2"/>
      <w:spacing w:val="5"/>
      <w:sz w:val="22"/>
    </w:rPr>
  </w:style>
  <w:style w:type="paragraph" w:styleId="Heading7">
    <w:name w:val="heading 7"/>
    <w:basedOn w:val="Normal"/>
    <w:next w:val="Normal"/>
    <w:link w:val="Heading7Char"/>
    <w:uiPriority w:val="9"/>
    <w:semiHidden/>
    <w:unhideWhenUsed/>
    <w:qFormat/>
    <w:rsid w:val="00E60452"/>
    <w:pPr>
      <w:spacing w:after="0"/>
      <w:jc w:val="left"/>
      <w:outlineLvl w:val="6"/>
    </w:pPr>
    <w:rPr>
      <w:b/>
      <w:smallCaps/>
      <w:color w:val="8DA71D" w:themeColor="accent2"/>
      <w:spacing w:val="10"/>
    </w:rPr>
  </w:style>
  <w:style w:type="paragraph" w:styleId="Heading8">
    <w:name w:val="heading 8"/>
    <w:basedOn w:val="Normal"/>
    <w:next w:val="Normal"/>
    <w:link w:val="Heading8Char"/>
    <w:uiPriority w:val="9"/>
    <w:semiHidden/>
    <w:unhideWhenUsed/>
    <w:qFormat/>
    <w:rsid w:val="00E60452"/>
    <w:pPr>
      <w:spacing w:after="0"/>
      <w:jc w:val="left"/>
      <w:outlineLvl w:val="7"/>
    </w:pPr>
    <w:rPr>
      <w:b/>
      <w:i/>
      <w:smallCaps/>
      <w:color w:val="697C15" w:themeColor="accent2" w:themeShade="BF"/>
    </w:rPr>
  </w:style>
  <w:style w:type="paragraph" w:styleId="Heading9">
    <w:name w:val="heading 9"/>
    <w:basedOn w:val="Normal"/>
    <w:next w:val="Normal"/>
    <w:link w:val="Heading9Char"/>
    <w:uiPriority w:val="9"/>
    <w:semiHidden/>
    <w:unhideWhenUsed/>
    <w:qFormat/>
    <w:rsid w:val="00E60452"/>
    <w:pPr>
      <w:spacing w:after="0"/>
      <w:jc w:val="left"/>
      <w:outlineLvl w:val="8"/>
    </w:pPr>
    <w:rPr>
      <w:b/>
      <w:i/>
      <w:smallCaps/>
      <w:color w:val="45520E"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customStyle="1" w:styleId="Heading1Char">
    <w:name w:val="Heading 1 Char"/>
    <w:basedOn w:val="DefaultParagraphFont"/>
    <w:link w:val="Heading1"/>
    <w:uiPriority w:val="9"/>
    <w:rsid w:val="00E60452"/>
    <w:rPr>
      <w:smallCaps/>
      <w:spacing w:val="5"/>
      <w:sz w:val="32"/>
      <w:szCs w:val="32"/>
    </w:rPr>
  </w:style>
  <w:style w:type="character" w:customStyle="1" w:styleId="Heading2Char">
    <w:name w:val="Heading 2 Char"/>
    <w:basedOn w:val="DefaultParagraphFont"/>
    <w:link w:val="Heading2"/>
    <w:uiPriority w:val="9"/>
    <w:rsid w:val="00E60452"/>
    <w:rPr>
      <w:smallCaps/>
      <w:spacing w:val="5"/>
      <w:sz w:val="28"/>
      <w:szCs w:val="28"/>
    </w:rPr>
  </w:style>
  <w:style w:type="character" w:customStyle="1" w:styleId="Heading3Char">
    <w:name w:val="Heading 3 Char"/>
    <w:basedOn w:val="DefaultParagraphFont"/>
    <w:link w:val="Heading3"/>
    <w:uiPriority w:val="9"/>
    <w:rsid w:val="00E60452"/>
    <w:rPr>
      <w:smallCaps/>
      <w:spacing w:val="5"/>
      <w:sz w:val="24"/>
      <w:szCs w:val="24"/>
    </w:rPr>
  </w:style>
  <w:style w:type="paragraph" w:styleId="Title">
    <w:name w:val="Title"/>
    <w:basedOn w:val="Normal"/>
    <w:next w:val="Normal"/>
    <w:link w:val="TitleChar"/>
    <w:uiPriority w:val="10"/>
    <w:qFormat/>
    <w:rsid w:val="00E60452"/>
    <w:pPr>
      <w:pBdr>
        <w:top w:val="single" w:sz="12" w:space="1" w:color="8DA71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E60452"/>
    <w:rPr>
      <w:smallCaps/>
      <w:sz w:val="48"/>
      <w:szCs w:val="48"/>
    </w:rPr>
  </w:style>
  <w:style w:type="character" w:customStyle="1" w:styleId="Heading4Char">
    <w:name w:val="Heading 4 Char"/>
    <w:basedOn w:val="DefaultParagraphFont"/>
    <w:link w:val="Heading4"/>
    <w:uiPriority w:val="9"/>
    <w:semiHidden/>
    <w:rsid w:val="00E60452"/>
    <w:rPr>
      <w:smallCaps/>
      <w:spacing w:val="10"/>
      <w:sz w:val="22"/>
      <w:szCs w:val="22"/>
    </w:rPr>
  </w:style>
  <w:style w:type="character" w:customStyle="1" w:styleId="Heading5Char">
    <w:name w:val="Heading 5 Char"/>
    <w:basedOn w:val="DefaultParagraphFont"/>
    <w:link w:val="Heading5"/>
    <w:uiPriority w:val="9"/>
    <w:semiHidden/>
    <w:rsid w:val="00E60452"/>
    <w:rPr>
      <w:smallCaps/>
      <w:color w:val="697C15" w:themeColor="accent2" w:themeShade="BF"/>
      <w:spacing w:val="10"/>
      <w:sz w:val="22"/>
      <w:szCs w:val="26"/>
    </w:rPr>
  </w:style>
  <w:style w:type="character" w:customStyle="1" w:styleId="Heading6Char">
    <w:name w:val="Heading 6 Char"/>
    <w:basedOn w:val="DefaultParagraphFont"/>
    <w:link w:val="Heading6"/>
    <w:uiPriority w:val="9"/>
    <w:semiHidden/>
    <w:rsid w:val="00E60452"/>
    <w:rPr>
      <w:smallCaps/>
      <w:color w:val="8DA71D" w:themeColor="accent2"/>
      <w:spacing w:val="5"/>
      <w:sz w:val="22"/>
    </w:rPr>
  </w:style>
  <w:style w:type="character" w:customStyle="1" w:styleId="Heading7Char">
    <w:name w:val="Heading 7 Char"/>
    <w:basedOn w:val="DefaultParagraphFont"/>
    <w:link w:val="Heading7"/>
    <w:uiPriority w:val="9"/>
    <w:semiHidden/>
    <w:rsid w:val="00E60452"/>
    <w:rPr>
      <w:b/>
      <w:smallCaps/>
      <w:color w:val="8DA71D" w:themeColor="accent2"/>
      <w:spacing w:val="10"/>
    </w:rPr>
  </w:style>
  <w:style w:type="character" w:customStyle="1" w:styleId="Heading8Char">
    <w:name w:val="Heading 8 Char"/>
    <w:basedOn w:val="DefaultParagraphFont"/>
    <w:link w:val="Heading8"/>
    <w:uiPriority w:val="9"/>
    <w:semiHidden/>
    <w:rsid w:val="00E60452"/>
    <w:rPr>
      <w:b/>
      <w:i/>
      <w:smallCaps/>
      <w:color w:val="697C15" w:themeColor="accent2" w:themeShade="BF"/>
    </w:rPr>
  </w:style>
  <w:style w:type="character" w:customStyle="1" w:styleId="Heading9Char">
    <w:name w:val="Heading 9 Char"/>
    <w:basedOn w:val="DefaultParagraphFont"/>
    <w:link w:val="Heading9"/>
    <w:uiPriority w:val="9"/>
    <w:semiHidden/>
    <w:rsid w:val="00E60452"/>
    <w:rPr>
      <w:b/>
      <w:i/>
      <w:smallCaps/>
      <w:color w:val="45520E" w:themeColor="accent2" w:themeShade="7F"/>
    </w:rPr>
  </w:style>
  <w:style w:type="paragraph" w:styleId="Caption">
    <w:name w:val="caption"/>
    <w:basedOn w:val="Normal"/>
    <w:next w:val="Normal"/>
    <w:uiPriority w:val="35"/>
    <w:semiHidden/>
    <w:unhideWhenUsed/>
    <w:qFormat/>
    <w:rsid w:val="00E60452"/>
    <w:rPr>
      <w:b/>
      <w:bCs/>
      <w:caps/>
      <w:sz w:val="16"/>
      <w:szCs w:val="18"/>
    </w:rPr>
  </w:style>
  <w:style w:type="paragraph" w:styleId="Subtitle">
    <w:name w:val="Subtitle"/>
    <w:basedOn w:val="Normal"/>
    <w:next w:val="Normal"/>
    <w:link w:val="SubtitleChar"/>
    <w:uiPriority w:val="11"/>
    <w:qFormat/>
    <w:rsid w:val="00E60452"/>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E60452"/>
    <w:rPr>
      <w:rFonts w:asciiTheme="majorHAnsi" w:eastAsiaTheme="majorEastAsia" w:hAnsiTheme="majorHAnsi" w:cstheme="majorBidi"/>
      <w:szCs w:val="22"/>
    </w:rPr>
  </w:style>
  <w:style w:type="character" w:styleId="Strong">
    <w:name w:val="Strong"/>
    <w:uiPriority w:val="22"/>
    <w:qFormat/>
    <w:rsid w:val="00E60452"/>
    <w:rPr>
      <w:b/>
      <w:color w:val="8DA71D" w:themeColor="accent2"/>
    </w:rPr>
  </w:style>
  <w:style w:type="character" w:styleId="Emphasis">
    <w:name w:val="Emphasis"/>
    <w:uiPriority w:val="20"/>
    <w:qFormat/>
    <w:rsid w:val="00E60452"/>
    <w:rPr>
      <w:b/>
      <w:i/>
      <w:spacing w:val="10"/>
    </w:rPr>
  </w:style>
  <w:style w:type="paragraph" w:styleId="NoSpacing">
    <w:name w:val="No Spacing"/>
    <w:basedOn w:val="Normal"/>
    <w:link w:val="NoSpacingChar"/>
    <w:uiPriority w:val="1"/>
    <w:qFormat/>
    <w:rsid w:val="00E60452"/>
    <w:pPr>
      <w:spacing w:after="0" w:line="240" w:lineRule="auto"/>
    </w:pPr>
  </w:style>
  <w:style w:type="character" w:customStyle="1" w:styleId="NoSpacingChar">
    <w:name w:val="No Spacing Char"/>
    <w:basedOn w:val="DefaultParagraphFont"/>
    <w:link w:val="NoSpacing"/>
    <w:uiPriority w:val="1"/>
    <w:rsid w:val="00E60452"/>
  </w:style>
  <w:style w:type="paragraph" w:styleId="ListParagraph">
    <w:name w:val="List Paragraph"/>
    <w:basedOn w:val="Normal"/>
    <w:uiPriority w:val="34"/>
    <w:qFormat/>
    <w:rsid w:val="00E60452"/>
    <w:pPr>
      <w:ind w:left="720"/>
      <w:contextualSpacing/>
    </w:pPr>
  </w:style>
  <w:style w:type="paragraph" w:styleId="Quote">
    <w:name w:val="Quote"/>
    <w:basedOn w:val="Normal"/>
    <w:next w:val="Normal"/>
    <w:link w:val="QuoteChar"/>
    <w:uiPriority w:val="29"/>
    <w:qFormat/>
    <w:rsid w:val="00E60452"/>
    <w:rPr>
      <w:i/>
    </w:rPr>
  </w:style>
  <w:style w:type="character" w:customStyle="1" w:styleId="QuoteChar">
    <w:name w:val="Quote Char"/>
    <w:basedOn w:val="DefaultParagraphFont"/>
    <w:link w:val="Quote"/>
    <w:uiPriority w:val="29"/>
    <w:rsid w:val="00E60452"/>
    <w:rPr>
      <w:i/>
    </w:rPr>
  </w:style>
  <w:style w:type="paragraph" w:styleId="IntenseQuote">
    <w:name w:val="Intense Quote"/>
    <w:basedOn w:val="Normal"/>
    <w:next w:val="Normal"/>
    <w:link w:val="IntenseQuoteChar"/>
    <w:uiPriority w:val="30"/>
    <w:qFormat/>
    <w:rsid w:val="00E60452"/>
    <w:pPr>
      <w:pBdr>
        <w:top w:val="single" w:sz="8" w:space="10" w:color="697C15" w:themeColor="accent2" w:themeShade="BF"/>
        <w:left w:val="single" w:sz="8" w:space="10" w:color="697C15" w:themeColor="accent2" w:themeShade="BF"/>
        <w:bottom w:val="single" w:sz="8" w:space="10" w:color="697C15" w:themeColor="accent2" w:themeShade="BF"/>
        <w:right w:val="single" w:sz="8" w:space="10" w:color="697C15" w:themeColor="accent2" w:themeShade="BF"/>
      </w:pBdr>
      <w:shd w:val="clear" w:color="auto" w:fill="8DA71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E60452"/>
    <w:rPr>
      <w:b/>
      <w:i/>
      <w:color w:val="FFFFFF" w:themeColor="background1"/>
      <w:shd w:val="clear" w:color="auto" w:fill="8DA71D" w:themeFill="accent2"/>
    </w:rPr>
  </w:style>
  <w:style w:type="character" w:styleId="SubtleEmphasis">
    <w:name w:val="Subtle Emphasis"/>
    <w:uiPriority w:val="19"/>
    <w:qFormat/>
    <w:rsid w:val="00E60452"/>
    <w:rPr>
      <w:i/>
    </w:rPr>
  </w:style>
  <w:style w:type="character" w:styleId="IntenseEmphasis">
    <w:name w:val="Intense Emphasis"/>
    <w:uiPriority w:val="21"/>
    <w:qFormat/>
    <w:rsid w:val="00E60452"/>
    <w:rPr>
      <w:b/>
      <w:i/>
      <w:color w:val="8DA71D" w:themeColor="accent2"/>
      <w:spacing w:val="10"/>
    </w:rPr>
  </w:style>
  <w:style w:type="character" w:styleId="SubtleReference">
    <w:name w:val="Subtle Reference"/>
    <w:uiPriority w:val="31"/>
    <w:qFormat/>
    <w:rsid w:val="00E60452"/>
    <w:rPr>
      <w:b/>
    </w:rPr>
  </w:style>
  <w:style w:type="character" w:styleId="IntenseReference">
    <w:name w:val="Intense Reference"/>
    <w:uiPriority w:val="32"/>
    <w:qFormat/>
    <w:rsid w:val="00E60452"/>
    <w:rPr>
      <w:b/>
      <w:bCs/>
      <w:smallCaps/>
      <w:spacing w:val="5"/>
      <w:sz w:val="22"/>
      <w:szCs w:val="22"/>
      <w:u w:val="single"/>
    </w:rPr>
  </w:style>
  <w:style w:type="character" w:styleId="BookTitle">
    <w:name w:val="Book Title"/>
    <w:uiPriority w:val="33"/>
    <w:qFormat/>
    <w:rsid w:val="00E60452"/>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E60452"/>
    <w:pPr>
      <w:outlineLvl w:val="9"/>
    </w:pPr>
    <w:rPr>
      <w:lang w:bidi="en-US"/>
    </w:rPr>
  </w:style>
  <w:style w:type="character" w:styleId="Hyperlink">
    <w:name w:val="Hyperlink"/>
    <w:uiPriority w:val="99"/>
    <w:unhideWhenUsed/>
    <w:rsid w:val="00C54380"/>
    <w:rPr>
      <w:color w:val="0000FF"/>
      <w:u w:val="single"/>
    </w:rPr>
  </w:style>
  <w:style w:type="paragraph" w:styleId="Header">
    <w:name w:val="header"/>
    <w:basedOn w:val="Normal"/>
    <w:link w:val="HeaderChar"/>
    <w:uiPriority w:val="99"/>
    <w:unhideWhenUsed/>
    <w:rsid w:val="00C543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380"/>
  </w:style>
  <w:style w:type="paragraph" w:styleId="Footer">
    <w:name w:val="footer"/>
    <w:basedOn w:val="Normal"/>
    <w:link w:val="FooterChar"/>
    <w:uiPriority w:val="99"/>
    <w:unhideWhenUsed/>
    <w:rsid w:val="00C543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380"/>
  </w:style>
  <w:style w:type="paragraph" w:styleId="BalloonText">
    <w:name w:val="Balloon Text"/>
    <w:basedOn w:val="Normal"/>
    <w:link w:val="BalloonTextChar"/>
    <w:uiPriority w:val="99"/>
    <w:semiHidden/>
    <w:unhideWhenUsed/>
    <w:rsid w:val="00247B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B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servestudy.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reservestudy.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reservestudy.com"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007183"/>
      </a:accent1>
      <a:accent2>
        <a:srgbClr val="8DA71D"/>
      </a:accent2>
      <a:accent3>
        <a:srgbClr val="007183"/>
      </a:accent3>
      <a:accent4>
        <a:srgbClr val="8DA71D"/>
      </a:accent4>
      <a:accent5>
        <a:srgbClr val="007183"/>
      </a:accent5>
      <a:accent6>
        <a:srgbClr val="8DA71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1139</Words>
  <Characters>6951</Characters>
  <Application>Microsoft Office Word</Application>
  <DocSecurity>0</DocSecurity>
  <Lines>115</Lines>
  <Paragraphs>36</Paragraphs>
  <ScaleCrop>false</ScaleCrop>
  <HeadingPairs>
    <vt:vector size="2" baseType="variant">
      <vt:variant>
        <vt:lpstr>Title</vt:lpstr>
      </vt:variant>
      <vt:variant>
        <vt:i4>1</vt:i4>
      </vt:variant>
    </vt:vector>
  </HeadingPairs>
  <TitlesOfParts>
    <vt:vector size="1" baseType="lpstr">
      <vt:lpstr>Title</vt:lpstr>
    </vt:vector>
  </TitlesOfParts>
  <Company>Association Reserves, Inc.</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Robert M. Nordlund</dc:creator>
  <cp:lastModifiedBy>Robert Nordlund</cp:lastModifiedBy>
  <cp:revision>6</cp:revision>
  <cp:lastPrinted>2009-01-19T17:41:00Z</cp:lastPrinted>
  <dcterms:created xsi:type="dcterms:W3CDTF">2025-12-16T00:17:00Z</dcterms:created>
  <dcterms:modified xsi:type="dcterms:W3CDTF">2025-12-16T00:29:00Z</dcterms:modified>
</cp:coreProperties>
</file>